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4B19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45"/>
          <w:sz w:val="44"/>
          <w:szCs w:val="44"/>
          <w:lang w:eastAsia="zh"/>
        </w:rPr>
      </w:pPr>
      <w:r>
        <w:rPr>
          <w:rFonts w:hint="default" w:ascii="Times New Roman" w:hAnsi="Times New Roman" w:eastAsia="方正小标宋简体" w:cs="Times New Roman"/>
          <w:spacing w:val="45"/>
          <w:sz w:val="44"/>
          <w:szCs w:val="44"/>
          <w:lang w:eastAsia="zh"/>
        </w:rPr>
        <w:t>　</w:t>
      </w:r>
    </w:p>
    <w:p w14:paraId="7B2F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4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45"/>
          <w:sz w:val="44"/>
          <w:szCs w:val="44"/>
        </w:rPr>
        <w:t>报考指南</w:t>
      </w:r>
    </w:p>
    <w:p w14:paraId="43C8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</w:p>
    <w:p w14:paraId="5EE9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报名期间咨询电话和咨询时间</w:t>
      </w: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？</w:t>
      </w:r>
    </w:p>
    <w:p w14:paraId="5A23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为避免因咨询电话拥挤而影响报名，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报考者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如有疑问，请先详细阅读公告、报考指南及职位表等；如仍有疑问，再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电话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咨询。工作人员仅对公告内容及政策给予解释，不对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报考者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是否符合职位条件进行确认。咨询时间为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日上午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0-12:00，下午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0-5:30。</w:t>
      </w:r>
    </w:p>
    <w:p w14:paraId="7DF2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2.怎样理解“学历”“学位”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"/>
        </w:rPr>
        <w:t>等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要求？</w:t>
      </w:r>
    </w:p>
    <w:p w14:paraId="1F42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报考者应具备与选调职位所要求专业一致的学历学位，用符合选调职位条件的学历专业报考，报考者所学专业按所获毕业证书上的专业名称为准。学位种类不能作为报考专业的依据。</w:t>
      </w:r>
    </w:p>
    <w:p w14:paraId="4E66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3.报考者最高学历专业与选调职位要求的学历专业不同，可否用非最高学历专业报考？</w:t>
      </w:r>
    </w:p>
    <w:p w14:paraId="1348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可以。须提供符合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选调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职位专业要求的毕业证书、学位证书以及职位要求的其他资格条件的证明材料。</w:t>
      </w:r>
    </w:p>
    <w:p w14:paraId="23F6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4.非普通高等教育学历的其他国民教育形式的毕业生是否可以报考？</w:t>
      </w:r>
    </w:p>
    <w:p w14:paraId="7250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非普通高等教育学历的其他国民教育形式（自学考试、成人教育、网络教育、夜大、电大等）毕业生取得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学历学位证书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后，符合职位要求的资格条件的，可以报考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1DB27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color w:val="000000"/>
          <w:sz w:val="32"/>
          <w:szCs w:val="32"/>
          <w:u w:val="none"/>
          <w:lang w:val="en-US" w:eastAsia="zh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  <w:u w:val="none"/>
          <w:lang w:val="en-US" w:eastAsia="zh"/>
        </w:rPr>
        <w:t>5.选调职位专业有哪些具体要求</w:t>
      </w: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  <w:u w:val="none"/>
          <w:lang w:val="en-US" w:eastAsia="zh-CN"/>
        </w:rPr>
        <w:t>？</w:t>
      </w:r>
    </w:p>
    <w:p w14:paraId="2225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选调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机关根据用人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参考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《广东省202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年考试录用公务员专业参考目录》（附件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）进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行了专业设置。</w:t>
      </w:r>
    </w:p>
    <w:p w14:paraId="0E1F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Style w:val="7"/>
          <w:rFonts w:hint="default" w:ascii="Times New Roman" w:hAnsi="Times New Roman" w:eastAsia="方正仿宋简体" w:cs="Times New Roman"/>
          <w:b w:val="0"/>
          <w:bCs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"/>
        </w:rPr>
        <w:t>选调职位专业相关问题，本《报考指南》未列明的，以选调机关解释为准，报考者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" w:bidi="ar"/>
        </w:rPr>
        <w:t>征询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" w:bidi="ar"/>
        </w:rPr>
        <w:t>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" w:bidi="ar"/>
        </w:rPr>
        <w:t>调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" w:bidi="ar"/>
        </w:rPr>
        <w:t>机关同意后报考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" w:bidi="ar"/>
        </w:rPr>
        <w:t>。</w:t>
      </w:r>
    </w:p>
    <w:sectPr>
      <w:footerReference r:id="rId3" w:type="default"/>
      <w:pgSz w:w="11906" w:h="16838"/>
      <w:pgMar w:top="187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F9F505-9B58-4DE8-8D0C-925EBC8EF8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C50092-147D-452C-AE65-F81899E478F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7EF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4028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4028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2NiNzVlZmIzYTlmZmE2ZWU2YTM2NTQ1NzU2OTYifQ=="/>
    <w:docVar w:name="KSO_WPS_MARK_KEY" w:val="fd4e4c5a-a22b-4551-9eff-411ed1dfd597"/>
  </w:docVars>
  <w:rsids>
    <w:rsidRoot w:val="00000000"/>
    <w:rsid w:val="04963157"/>
    <w:rsid w:val="05162F6E"/>
    <w:rsid w:val="05E66768"/>
    <w:rsid w:val="1C5C2A0B"/>
    <w:rsid w:val="1FEFED03"/>
    <w:rsid w:val="21954A61"/>
    <w:rsid w:val="27606D4B"/>
    <w:rsid w:val="2C587031"/>
    <w:rsid w:val="2E530A9A"/>
    <w:rsid w:val="301937F3"/>
    <w:rsid w:val="343B5AC4"/>
    <w:rsid w:val="37530EED"/>
    <w:rsid w:val="37991DE9"/>
    <w:rsid w:val="3B8E4602"/>
    <w:rsid w:val="3C4B742A"/>
    <w:rsid w:val="43115273"/>
    <w:rsid w:val="44AC1118"/>
    <w:rsid w:val="5BFA043B"/>
    <w:rsid w:val="60EF4C77"/>
    <w:rsid w:val="65073BD8"/>
    <w:rsid w:val="67306800"/>
    <w:rsid w:val="6DEB2751"/>
    <w:rsid w:val="78FD327E"/>
    <w:rsid w:val="7A756C7F"/>
    <w:rsid w:val="7BE67108"/>
    <w:rsid w:val="7FD94ACA"/>
    <w:rsid w:val="7FFE6D98"/>
    <w:rsid w:val="7FFFB242"/>
    <w:rsid w:val="AFFF18FB"/>
    <w:rsid w:val="B3E7C889"/>
    <w:rsid w:val="BFF34792"/>
    <w:rsid w:val="BFFFC5DE"/>
    <w:rsid w:val="DEDF36EA"/>
    <w:rsid w:val="DEEAAF79"/>
    <w:rsid w:val="DF754CE2"/>
    <w:rsid w:val="FFF9D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eastAsia="仿宋_GB2312"/>
      <w:szCs w:val="2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har"/>
    <w:basedOn w:val="1"/>
    <w:link w:val="5"/>
    <w:qFormat/>
    <w:uiPriority w:val="0"/>
    <w:pPr>
      <w:widowControl/>
      <w:spacing w:after="160" w:line="240" w:lineRule="exact"/>
      <w:jc w:val="left"/>
    </w:pPr>
    <w:rPr>
      <w:rFonts w:eastAsia="仿宋_GB2312"/>
      <w:szCs w:val="22"/>
    </w:rPr>
  </w:style>
  <w:style w:type="character" w:styleId="7">
    <w:name w:val="Strong"/>
    <w:basedOn w:val="5"/>
    <w:qFormat/>
    <w:uiPriority w:val="0"/>
    <w:rPr>
      <w:b/>
    </w:rPr>
  </w:style>
  <w:style w:type="character" w:styleId="8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529</Words>
  <Characters>558</Characters>
  <Lines>1</Lines>
  <Paragraphs>1</Paragraphs>
  <TotalTime>16</TotalTime>
  <ScaleCrop>false</ScaleCrop>
  <LinksUpToDate>false</LinksUpToDate>
  <CharactersWithSpaces>559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2022-11-15T23:51:00Z</dcterms:created>
  <dc:creator>admin</dc:creator>
  <cp:lastModifiedBy>WPS_1651655559</cp:lastModifiedBy>
  <cp:lastPrinted>2022-11-18T23:37:00Z</cp:lastPrinted>
  <dcterms:modified xsi:type="dcterms:W3CDTF">2024-09-24T02:53:09Z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C481F3DDE2C7F149D570D0666C88F13E_43</vt:lpwstr>
  </property>
</Properties>
</file>